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2338BC">
        <w:rPr>
          <w:rFonts w:ascii="Arial" w:hAnsi="Arial" w:cs="Arial"/>
          <w:b/>
          <w:bCs/>
          <w:caps/>
          <w:sz w:val="28"/>
          <w:szCs w:val="28"/>
        </w:rPr>
        <w:t>Relazione del tesoriere</w:t>
      </w:r>
      <w:r w:rsidR="0098377F" w:rsidRPr="002338BC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2338BC">
        <w:rPr>
          <w:rFonts w:ascii="Arial" w:hAnsi="Arial" w:cs="Arial"/>
          <w:b/>
          <w:bCs/>
          <w:caps/>
          <w:sz w:val="28"/>
          <w:szCs w:val="28"/>
        </w:rPr>
        <w:t>a</w:t>
      </w:r>
      <w:r w:rsidR="006F461F">
        <w:rPr>
          <w:rFonts w:ascii="Arial" w:hAnsi="Arial" w:cs="Arial"/>
          <w:b/>
          <w:bCs/>
          <w:caps/>
          <w:sz w:val="28"/>
          <w:szCs w:val="28"/>
        </w:rPr>
        <w:t>l Rendiconto dell’esercizio 2016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Egregie Colleghe, Egregi Colleghi,</w:t>
      </w:r>
    </w:p>
    <w:p w:rsidR="00A07878" w:rsidRPr="002338BC" w:rsidRDefault="006F461F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Rendiconto Consuntivo 2016</w:t>
      </w:r>
      <w:r w:rsidR="00A07878" w:rsidRPr="002338BC">
        <w:rPr>
          <w:rFonts w:ascii="Arial" w:hAnsi="Arial" w:cs="Arial"/>
          <w:sz w:val="24"/>
          <w:szCs w:val="24"/>
        </w:rPr>
        <w:t xml:space="preserve"> che viene sottoposto alla Vostra attenzione, è stato</w:t>
      </w:r>
      <w:r w:rsidR="006C2B89" w:rsidRPr="002338BC">
        <w:rPr>
          <w:rFonts w:ascii="Arial" w:hAnsi="Arial" w:cs="Arial"/>
          <w:sz w:val="24"/>
          <w:szCs w:val="24"/>
        </w:rPr>
        <w:t xml:space="preserve"> </w:t>
      </w:r>
      <w:r w:rsidR="00A07878" w:rsidRPr="002338BC">
        <w:rPr>
          <w:rFonts w:ascii="Arial" w:hAnsi="Arial" w:cs="Arial"/>
          <w:sz w:val="24"/>
          <w:szCs w:val="24"/>
        </w:rPr>
        <w:t>predisposto nel rispetto del “Regolamento di Amministrazione e Contabilità“</w:t>
      </w:r>
      <w:r w:rsidR="006C2B89" w:rsidRPr="002338BC">
        <w:rPr>
          <w:rFonts w:ascii="Arial" w:hAnsi="Arial" w:cs="Arial"/>
          <w:sz w:val="24"/>
          <w:szCs w:val="24"/>
        </w:rPr>
        <w:t xml:space="preserve"> </w:t>
      </w:r>
      <w:r w:rsidR="00A07878" w:rsidRPr="002338BC">
        <w:rPr>
          <w:rFonts w:ascii="Arial" w:hAnsi="Arial" w:cs="Arial"/>
          <w:sz w:val="24"/>
          <w:szCs w:val="24"/>
        </w:rPr>
        <w:t>approvato dalla Federazione Nazionale dei Collegi de</w:t>
      </w:r>
      <w:r w:rsidR="006C2B89" w:rsidRPr="002338BC">
        <w:rPr>
          <w:rFonts w:ascii="Arial" w:hAnsi="Arial" w:cs="Arial"/>
          <w:sz w:val="24"/>
          <w:szCs w:val="24"/>
        </w:rPr>
        <w:t xml:space="preserve">lle Ostetriche (F.N.C.O.) e con </w:t>
      </w:r>
      <w:r w:rsidR="00A07878" w:rsidRPr="002338BC">
        <w:rPr>
          <w:rFonts w:ascii="Arial" w:hAnsi="Arial" w:cs="Arial"/>
          <w:sz w:val="24"/>
          <w:szCs w:val="24"/>
        </w:rPr>
        <w:t>l’osservanza delle vigenti norme di Legge in materia.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Bilancio consuntivo rappresenta il risultato della gestione del Consi</w:t>
      </w:r>
      <w:r w:rsidR="006C2B89" w:rsidRPr="002338BC">
        <w:rPr>
          <w:rFonts w:ascii="Arial" w:hAnsi="Arial" w:cs="Arial"/>
          <w:sz w:val="24"/>
          <w:szCs w:val="24"/>
        </w:rPr>
        <w:t xml:space="preserve">glio, così come </w:t>
      </w:r>
      <w:r w:rsidRPr="002338BC">
        <w:rPr>
          <w:rFonts w:ascii="Arial" w:hAnsi="Arial" w:cs="Arial"/>
          <w:sz w:val="24"/>
          <w:szCs w:val="24"/>
        </w:rPr>
        <w:t>risultante dalle scritture e dalla documentazione contabile ed amministrativa dell’</w:t>
      </w:r>
      <w:r w:rsidR="006C2B89" w:rsidRPr="002338BC">
        <w:rPr>
          <w:rFonts w:ascii="Arial" w:hAnsi="Arial" w:cs="Arial"/>
          <w:sz w:val="24"/>
          <w:szCs w:val="24"/>
        </w:rPr>
        <w:t xml:space="preserve">Ente </w:t>
      </w:r>
      <w:r w:rsidR="006F461F">
        <w:rPr>
          <w:rFonts w:ascii="Arial" w:hAnsi="Arial" w:cs="Arial"/>
          <w:sz w:val="24"/>
          <w:szCs w:val="24"/>
        </w:rPr>
        <w:t>al 31.12.2016</w:t>
      </w:r>
      <w:r w:rsidRPr="002338BC">
        <w:rPr>
          <w:rFonts w:ascii="Arial" w:hAnsi="Arial" w:cs="Arial"/>
          <w:sz w:val="24"/>
          <w:szCs w:val="24"/>
        </w:rPr>
        <w:t>.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Tenuto conto delle ridotte dimensioni del nostro Coll</w:t>
      </w:r>
      <w:r w:rsidR="006C2B89" w:rsidRPr="002338BC">
        <w:rPr>
          <w:rFonts w:ascii="Arial" w:hAnsi="Arial" w:cs="Arial"/>
          <w:sz w:val="24"/>
          <w:szCs w:val="24"/>
        </w:rPr>
        <w:t xml:space="preserve">egio, il Bilancio consuntivo al </w:t>
      </w:r>
      <w:r w:rsidR="006F461F">
        <w:rPr>
          <w:rFonts w:ascii="Arial" w:hAnsi="Arial" w:cs="Arial"/>
          <w:sz w:val="24"/>
          <w:szCs w:val="24"/>
        </w:rPr>
        <w:t>31.12.2016</w:t>
      </w:r>
      <w:r w:rsidRPr="002338BC">
        <w:rPr>
          <w:rFonts w:ascii="Arial" w:hAnsi="Arial" w:cs="Arial"/>
          <w:sz w:val="24"/>
          <w:szCs w:val="24"/>
        </w:rPr>
        <w:t xml:space="preserve"> è composto, oltre che dalla relazione del</w:t>
      </w:r>
      <w:r w:rsidR="006C2B89" w:rsidRPr="002338BC">
        <w:rPr>
          <w:rFonts w:ascii="Arial" w:hAnsi="Arial" w:cs="Arial"/>
          <w:sz w:val="24"/>
          <w:szCs w:val="24"/>
        </w:rPr>
        <w:t xml:space="preserve"> Tesoriere, dai seguenti </w:t>
      </w:r>
      <w:r w:rsidRPr="002338BC">
        <w:rPr>
          <w:rFonts w:ascii="Arial" w:hAnsi="Arial" w:cs="Arial"/>
          <w:sz w:val="24"/>
          <w:szCs w:val="24"/>
        </w:rPr>
        <w:t xml:space="preserve">documenti: Rendiconto Finanziario, prospetto del Conto economico, prospetto della </w:t>
      </w:r>
      <w:r w:rsidR="006C2B89" w:rsidRPr="002338BC">
        <w:rPr>
          <w:rFonts w:ascii="Arial" w:hAnsi="Arial" w:cs="Arial"/>
          <w:sz w:val="24"/>
          <w:szCs w:val="24"/>
        </w:rPr>
        <w:t xml:space="preserve">Situazione </w:t>
      </w:r>
      <w:r w:rsidR="003C2ACF">
        <w:rPr>
          <w:rFonts w:ascii="Arial" w:hAnsi="Arial" w:cs="Arial"/>
          <w:sz w:val="24"/>
          <w:szCs w:val="24"/>
        </w:rPr>
        <w:t>amministrativa</w:t>
      </w:r>
      <w:r w:rsidRPr="002338BC">
        <w:rPr>
          <w:rFonts w:ascii="Arial" w:hAnsi="Arial" w:cs="Arial"/>
          <w:sz w:val="24"/>
          <w:szCs w:val="24"/>
        </w:rPr>
        <w:t xml:space="preserve">. 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bilancio, con i suoi allegati, è stato sottoposto al vis</w:t>
      </w:r>
      <w:r w:rsidR="006C2B89" w:rsidRPr="002338BC">
        <w:rPr>
          <w:rFonts w:ascii="Arial" w:hAnsi="Arial" w:cs="Arial"/>
          <w:sz w:val="24"/>
          <w:szCs w:val="24"/>
        </w:rPr>
        <w:t xml:space="preserve">to del Collegio dei Revisori ai </w:t>
      </w:r>
      <w:r w:rsidRPr="002338BC">
        <w:rPr>
          <w:rFonts w:ascii="Arial" w:hAnsi="Arial" w:cs="Arial"/>
          <w:sz w:val="24"/>
          <w:szCs w:val="24"/>
        </w:rPr>
        <w:t>quali va il mio personale ringraziamento.</w:t>
      </w:r>
    </w:p>
    <w:p w:rsidR="006C2B89" w:rsidRPr="002338BC" w:rsidRDefault="006C2B89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38BC">
        <w:rPr>
          <w:rFonts w:ascii="Arial" w:hAnsi="Arial" w:cs="Arial"/>
          <w:b/>
          <w:sz w:val="24"/>
          <w:szCs w:val="24"/>
          <w:u w:val="single"/>
        </w:rPr>
        <w:t>RENDICONTO FINANZIARIO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rendiconto finanziario espone le entrate e le uscite sostenute dell’</w:t>
      </w:r>
      <w:r w:rsidR="006F461F">
        <w:rPr>
          <w:rFonts w:ascii="Arial" w:hAnsi="Arial" w:cs="Arial"/>
          <w:sz w:val="24"/>
          <w:szCs w:val="24"/>
        </w:rPr>
        <w:t>anno 2016</w:t>
      </w:r>
      <w:r w:rsidR="006C2B89" w:rsidRPr="002338BC">
        <w:rPr>
          <w:rFonts w:ascii="Arial" w:hAnsi="Arial" w:cs="Arial"/>
          <w:sz w:val="24"/>
          <w:szCs w:val="24"/>
        </w:rPr>
        <w:t xml:space="preserve"> per </w:t>
      </w:r>
      <w:r w:rsidRPr="002338BC">
        <w:rPr>
          <w:rFonts w:ascii="Arial" w:hAnsi="Arial" w:cs="Arial"/>
          <w:sz w:val="24"/>
          <w:szCs w:val="24"/>
        </w:rPr>
        <w:t xml:space="preserve">titoli e </w:t>
      </w:r>
      <w:r w:rsidR="006C2B89" w:rsidRPr="002338BC">
        <w:rPr>
          <w:rFonts w:ascii="Arial" w:hAnsi="Arial" w:cs="Arial"/>
          <w:sz w:val="24"/>
          <w:szCs w:val="24"/>
        </w:rPr>
        <w:t>capitoli</w:t>
      </w:r>
      <w:r w:rsidRPr="002338BC">
        <w:rPr>
          <w:rFonts w:ascii="Arial" w:hAnsi="Arial" w:cs="Arial"/>
          <w:sz w:val="24"/>
          <w:szCs w:val="24"/>
        </w:rPr>
        <w:t xml:space="preserve"> di entrate e uscite. Più precisamente lo stesso è costituito da:</w:t>
      </w:r>
    </w:p>
    <w:p w:rsidR="007F35FD" w:rsidRPr="002338BC" w:rsidRDefault="007F35FD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6C2B89" w:rsidRPr="002338BC" w:rsidRDefault="006C2B89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Previsioni iniziali </w:t>
      </w:r>
      <w:r w:rsidR="007F35FD" w:rsidRPr="002338BC">
        <w:rPr>
          <w:rFonts w:ascii="Arial" w:hAnsi="Arial" w:cs="Arial"/>
          <w:sz w:val="24"/>
          <w:szCs w:val="24"/>
        </w:rPr>
        <w:t xml:space="preserve">approvate </w:t>
      </w:r>
      <w:r w:rsidRPr="002338BC">
        <w:rPr>
          <w:rFonts w:ascii="Arial" w:hAnsi="Arial" w:cs="Arial"/>
          <w:sz w:val="24"/>
          <w:szCs w:val="24"/>
        </w:rPr>
        <w:t>ed eventuali variazioni</w:t>
      </w:r>
    </w:p>
    <w:p w:rsidR="00A07878" w:rsidRPr="002338BC" w:rsidRDefault="00A07878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rendiconto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della gestione delle entrate di competenza</w:t>
      </w:r>
    </w:p>
    <w:p w:rsidR="006C2B89" w:rsidRPr="002338BC" w:rsidRDefault="006C2B89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rendiconto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della gestione dei residui attivi</w:t>
      </w:r>
    </w:p>
    <w:p w:rsidR="006C2B89" w:rsidRPr="002338BC" w:rsidRDefault="006C2B89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rendiconto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della gestione delle uscite di competenza</w:t>
      </w:r>
    </w:p>
    <w:p w:rsidR="00494CDA" w:rsidRPr="002338BC" w:rsidRDefault="00A07878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rendiconto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della gestione dei residui passivi</w:t>
      </w:r>
    </w:p>
    <w:p w:rsidR="00A07878" w:rsidRPr="002338BC" w:rsidRDefault="00A07878" w:rsidP="00384D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gli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scostamenti, attraverso i </w:t>
      </w:r>
      <w:r w:rsidR="006C2B89" w:rsidRPr="002338BC">
        <w:rPr>
          <w:rFonts w:ascii="Arial" w:hAnsi="Arial" w:cs="Arial"/>
          <w:sz w:val="24"/>
          <w:szCs w:val="24"/>
        </w:rPr>
        <w:t xml:space="preserve">quali si registrano le maggiori </w:t>
      </w:r>
      <w:r w:rsidRPr="002338BC">
        <w:rPr>
          <w:rFonts w:ascii="Arial" w:hAnsi="Arial" w:cs="Arial"/>
          <w:sz w:val="24"/>
          <w:szCs w:val="24"/>
        </w:rPr>
        <w:t>e/o minori entrate ed uscite rispetto alle previsioni.</w:t>
      </w:r>
    </w:p>
    <w:p w:rsidR="007F35FD" w:rsidRPr="002338BC" w:rsidRDefault="007F35FD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90099" w:rsidRPr="002338BC" w:rsidRDefault="00F90099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38BC">
        <w:rPr>
          <w:rFonts w:ascii="Arial" w:hAnsi="Arial" w:cs="Arial"/>
          <w:b/>
          <w:sz w:val="24"/>
          <w:szCs w:val="24"/>
          <w:u w:val="single"/>
        </w:rPr>
        <w:t>CONTO ECONOMICO</w:t>
      </w:r>
    </w:p>
    <w:p w:rsidR="00F90099" w:rsidRPr="002338BC" w:rsidRDefault="00F90099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conto economico mette in evidenza la differenza tra i ricavi ed i costi riferib</w:t>
      </w:r>
      <w:r w:rsidR="003C2ACF">
        <w:rPr>
          <w:rFonts w:ascii="Arial" w:hAnsi="Arial" w:cs="Arial"/>
          <w:sz w:val="24"/>
          <w:szCs w:val="24"/>
        </w:rPr>
        <w:t xml:space="preserve">ili </w:t>
      </w:r>
      <w:r w:rsidR="006F461F">
        <w:rPr>
          <w:rFonts w:ascii="Arial" w:hAnsi="Arial" w:cs="Arial"/>
          <w:sz w:val="24"/>
          <w:szCs w:val="24"/>
        </w:rPr>
        <w:t>esclusivamente all’anno 2016</w:t>
      </w:r>
      <w:r w:rsidRPr="002338BC">
        <w:rPr>
          <w:rFonts w:ascii="Arial" w:hAnsi="Arial" w:cs="Arial"/>
          <w:sz w:val="24"/>
          <w:szCs w:val="24"/>
        </w:rPr>
        <w:t>. Tale prospett</w:t>
      </w:r>
      <w:r w:rsidR="003C2ACF">
        <w:rPr>
          <w:rFonts w:ascii="Arial" w:hAnsi="Arial" w:cs="Arial"/>
          <w:sz w:val="24"/>
          <w:szCs w:val="24"/>
        </w:rPr>
        <w:t xml:space="preserve">o evidenzia un avanzo economico </w:t>
      </w:r>
      <w:r w:rsidR="00326830" w:rsidRPr="002338BC">
        <w:rPr>
          <w:rFonts w:ascii="Arial" w:hAnsi="Arial" w:cs="Arial"/>
          <w:sz w:val="24"/>
          <w:szCs w:val="24"/>
        </w:rPr>
        <w:t xml:space="preserve">di € </w:t>
      </w:r>
      <w:r w:rsidR="006F461F">
        <w:rPr>
          <w:rFonts w:ascii="Arial" w:hAnsi="Arial" w:cs="Arial"/>
          <w:sz w:val="24"/>
          <w:szCs w:val="24"/>
        </w:rPr>
        <w:t>1.067,26</w:t>
      </w:r>
      <w:r w:rsidR="008102EE">
        <w:rPr>
          <w:rFonts w:ascii="Arial" w:hAnsi="Arial" w:cs="Arial"/>
          <w:sz w:val="24"/>
          <w:szCs w:val="24"/>
        </w:rPr>
        <w:t>, incrementando quindi</w:t>
      </w:r>
      <w:r w:rsidR="00847DF0">
        <w:rPr>
          <w:rFonts w:ascii="Arial" w:hAnsi="Arial" w:cs="Arial"/>
          <w:sz w:val="24"/>
          <w:szCs w:val="24"/>
        </w:rPr>
        <w:t>, come avvenuto per l’anno precedente,</w:t>
      </w:r>
      <w:r w:rsidR="008102EE">
        <w:rPr>
          <w:rFonts w:ascii="Arial" w:hAnsi="Arial" w:cs="Arial"/>
          <w:sz w:val="24"/>
          <w:szCs w:val="24"/>
        </w:rPr>
        <w:t xml:space="preserve"> le proprie disponibilità</w:t>
      </w:r>
      <w:r w:rsidR="00847DF0">
        <w:rPr>
          <w:rFonts w:ascii="Arial" w:hAnsi="Arial" w:cs="Arial"/>
          <w:sz w:val="24"/>
          <w:szCs w:val="24"/>
        </w:rPr>
        <w:t>, a dimostrazione di una gestione sana e prudente</w:t>
      </w:r>
      <w:r w:rsidRPr="002338BC">
        <w:rPr>
          <w:rFonts w:ascii="Arial" w:hAnsi="Arial" w:cs="Arial"/>
          <w:sz w:val="24"/>
          <w:szCs w:val="24"/>
        </w:rPr>
        <w:t>.</w:t>
      </w:r>
      <w:r w:rsidR="00847DF0">
        <w:rPr>
          <w:rFonts w:ascii="Arial" w:hAnsi="Arial" w:cs="Arial"/>
          <w:sz w:val="24"/>
          <w:szCs w:val="24"/>
        </w:rPr>
        <w:t xml:space="preserve"> Si evidenzia infine la quota delle risorse disponibili destinate alla realizzazione dei corsi di formazione per un importo di € 4.059,68, pari al 32,50 % delle spese totali. Si ritiene infatti che il fine istituzionale del </w:t>
      </w:r>
      <w:r w:rsidR="00847DF0">
        <w:rPr>
          <w:rFonts w:ascii="Arial" w:hAnsi="Arial" w:cs="Arial"/>
          <w:sz w:val="24"/>
          <w:szCs w:val="24"/>
        </w:rPr>
        <w:lastRenderedPageBreak/>
        <w:t xml:space="preserve">Collegio sia quello di favorire la crescita professionale di ognuno di noi e </w:t>
      </w:r>
      <w:r w:rsidR="00E50C10">
        <w:rPr>
          <w:rFonts w:ascii="Arial" w:hAnsi="Arial" w:cs="Arial"/>
          <w:sz w:val="24"/>
          <w:szCs w:val="24"/>
        </w:rPr>
        <w:t xml:space="preserve">che </w:t>
      </w:r>
      <w:r w:rsidR="00847DF0">
        <w:rPr>
          <w:rFonts w:ascii="Arial" w:hAnsi="Arial" w:cs="Arial"/>
          <w:sz w:val="24"/>
          <w:szCs w:val="24"/>
        </w:rPr>
        <w:t xml:space="preserve">quindi </w:t>
      </w:r>
      <w:r w:rsidR="00E50C10">
        <w:rPr>
          <w:rFonts w:ascii="Arial" w:hAnsi="Arial" w:cs="Arial"/>
          <w:sz w:val="24"/>
          <w:szCs w:val="24"/>
        </w:rPr>
        <w:t>la maggior parte</w:t>
      </w:r>
      <w:r w:rsidR="00847DF0">
        <w:rPr>
          <w:rFonts w:ascii="Arial" w:hAnsi="Arial" w:cs="Arial"/>
          <w:sz w:val="24"/>
          <w:szCs w:val="24"/>
        </w:rPr>
        <w:t xml:space="preserve"> delle risorse debba essere destinato </w:t>
      </w:r>
      <w:r w:rsidR="00E50C10">
        <w:rPr>
          <w:rFonts w:ascii="Arial" w:hAnsi="Arial" w:cs="Arial"/>
          <w:sz w:val="24"/>
          <w:szCs w:val="24"/>
        </w:rPr>
        <w:t>alla formazione</w:t>
      </w:r>
      <w:r w:rsidR="00A437CD">
        <w:rPr>
          <w:rFonts w:ascii="Arial" w:hAnsi="Arial" w:cs="Arial"/>
          <w:sz w:val="24"/>
          <w:szCs w:val="24"/>
        </w:rPr>
        <w:t>.</w:t>
      </w:r>
    </w:p>
    <w:p w:rsidR="006F461F" w:rsidRDefault="006F461F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7878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38BC">
        <w:rPr>
          <w:rFonts w:ascii="Arial" w:hAnsi="Arial" w:cs="Arial"/>
          <w:b/>
          <w:sz w:val="24"/>
          <w:szCs w:val="24"/>
          <w:u w:val="single"/>
        </w:rPr>
        <w:t>SITUAZIONE AMMINISTRATIVA</w:t>
      </w: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La situazione amministrativa riepiloga il rendiconto finanziario che, tenuto</w:t>
      </w:r>
      <w:r w:rsidR="009E3A81" w:rsidRPr="002338BC">
        <w:rPr>
          <w:rFonts w:ascii="Arial" w:hAnsi="Arial" w:cs="Arial"/>
          <w:sz w:val="24"/>
          <w:szCs w:val="24"/>
        </w:rPr>
        <w:t xml:space="preserve"> </w:t>
      </w:r>
      <w:r w:rsidRPr="002338BC">
        <w:rPr>
          <w:rFonts w:ascii="Arial" w:hAnsi="Arial" w:cs="Arial"/>
          <w:sz w:val="24"/>
          <w:szCs w:val="24"/>
        </w:rPr>
        <w:t xml:space="preserve">conto delle entrate e delle uscite effettive, e della </w:t>
      </w:r>
      <w:r w:rsidR="009E3A81" w:rsidRPr="002338BC">
        <w:rPr>
          <w:rFonts w:ascii="Arial" w:hAnsi="Arial" w:cs="Arial"/>
          <w:sz w:val="24"/>
          <w:szCs w:val="24"/>
        </w:rPr>
        <w:t xml:space="preserve">dinamica dei residui </w:t>
      </w:r>
      <w:r w:rsidR="003C2ACF">
        <w:rPr>
          <w:rFonts w:ascii="Arial" w:hAnsi="Arial" w:cs="Arial"/>
          <w:sz w:val="24"/>
          <w:szCs w:val="24"/>
        </w:rPr>
        <w:t xml:space="preserve">attivi e passivi </w:t>
      </w:r>
      <w:r w:rsidR="009E3A81" w:rsidRPr="002338BC">
        <w:rPr>
          <w:rFonts w:ascii="Arial" w:hAnsi="Arial" w:cs="Arial"/>
          <w:sz w:val="24"/>
          <w:szCs w:val="24"/>
        </w:rPr>
        <w:t>accertati</w:t>
      </w:r>
      <w:r w:rsidR="00A437CD">
        <w:rPr>
          <w:rFonts w:ascii="Arial" w:hAnsi="Arial" w:cs="Arial"/>
          <w:sz w:val="24"/>
          <w:szCs w:val="24"/>
        </w:rPr>
        <w:t xml:space="preserve"> a fine esercizio</w:t>
      </w:r>
      <w:r w:rsidR="009E3A81" w:rsidRPr="002338BC">
        <w:rPr>
          <w:rFonts w:ascii="Arial" w:hAnsi="Arial" w:cs="Arial"/>
          <w:sz w:val="24"/>
          <w:szCs w:val="24"/>
        </w:rPr>
        <w:t xml:space="preserve">, </w:t>
      </w:r>
      <w:r w:rsidRPr="002338BC">
        <w:rPr>
          <w:rFonts w:ascii="Arial" w:hAnsi="Arial" w:cs="Arial"/>
          <w:sz w:val="24"/>
          <w:szCs w:val="24"/>
        </w:rPr>
        <w:t xml:space="preserve">espone un avanzo di amministrazione complessivo di </w:t>
      </w:r>
      <w:r w:rsidRPr="00847DF0">
        <w:rPr>
          <w:rFonts w:ascii="Arial" w:hAnsi="Arial" w:cs="Arial"/>
          <w:sz w:val="24"/>
          <w:szCs w:val="24"/>
        </w:rPr>
        <w:t xml:space="preserve">euro </w:t>
      </w:r>
      <w:r w:rsidR="009E3A81" w:rsidRPr="00847DF0">
        <w:rPr>
          <w:rFonts w:ascii="Arial" w:hAnsi="Arial" w:cs="Arial"/>
          <w:sz w:val="24"/>
          <w:szCs w:val="24"/>
        </w:rPr>
        <w:t>2</w:t>
      </w:r>
      <w:r w:rsidR="00847DF0" w:rsidRPr="00847DF0">
        <w:rPr>
          <w:rFonts w:ascii="Arial" w:hAnsi="Arial" w:cs="Arial"/>
          <w:sz w:val="24"/>
          <w:szCs w:val="24"/>
        </w:rPr>
        <w:t>6</w:t>
      </w:r>
      <w:r w:rsidR="009E3A81" w:rsidRPr="00847DF0">
        <w:rPr>
          <w:rFonts w:ascii="Arial" w:hAnsi="Arial" w:cs="Arial"/>
          <w:sz w:val="24"/>
          <w:szCs w:val="24"/>
        </w:rPr>
        <w:t>.</w:t>
      </w:r>
      <w:r w:rsidR="00847DF0" w:rsidRPr="00847DF0">
        <w:rPr>
          <w:rFonts w:ascii="Arial" w:hAnsi="Arial" w:cs="Arial"/>
          <w:sz w:val="24"/>
          <w:szCs w:val="24"/>
        </w:rPr>
        <w:t>766,7</w:t>
      </w:r>
      <w:r w:rsidR="00A437CD">
        <w:rPr>
          <w:rFonts w:ascii="Arial" w:hAnsi="Arial" w:cs="Arial"/>
          <w:sz w:val="24"/>
          <w:szCs w:val="24"/>
        </w:rPr>
        <w:t>,</w:t>
      </w:r>
      <w:r w:rsidR="00847DF0" w:rsidRPr="00847DF0">
        <w:rPr>
          <w:rFonts w:ascii="Arial" w:hAnsi="Arial" w:cs="Arial"/>
          <w:sz w:val="24"/>
          <w:szCs w:val="24"/>
        </w:rPr>
        <w:t>9</w:t>
      </w:r>
      <w:r w:rsidR="00141AB5" w:rsidRPr="002338BC">
        <w:rPr>
          <w:rFonts w:ascii="Arial" w:hAnsi="Arial" w:cs="Arial"/>
          <w:sz w:val="24"/>
          <w:szCs w:val="24"/>
        </w:rPr>
        <w:t xml:space="preserve"> che si propone di non vincolare ad alcuna destinazione specifica</w:t>
      </w:r>
      <w:r w:rsidRPr="002338BC">
        <w:rPr>
          <w:rFonts w:ascii="Arial" w:hAnsi="Arial" w:cs="Arial"/>
          <w:sz w:val="24"/>
          <w:szCs w:val="24"/>
        </w:rPr>
        <w:t>.</w:t>
      </w:r>
    </w:p>
    <w:p w:rsidR="007F35FD" w:rsidRPr="002338BC" w:rsidRDefault="007F35FD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presente bilancio, comprensivo degli allegati,</w:t>
      </w:r>
      <w:r w:rsidR="00F90099" w:rsidRPr="002338BC">
        <w:rPr>
          <w:rFonts w:ascii="Arial" w:hAnsi="Arial" w:cs="Arial"/>
          <w:sz w:val="24"/>
          <w:szCs w:val="24"/>
        </w:rPr>
        <w:t xml:space="preserve"> rappresenta in modo completo e </w:t>
      </w:r>
      <w:r w:rsidRPr="002338BC">
        <w:rPr>
          <w:rFonts w:ascii="Arial" w:hAnsi="Arial" w:cs="Arial"/>
          <w:sz w:val="24"/>
          <w:szCs w:val="24"/>
        </w:rPr>
        <w:t>veritiero la situazione finanziaria del Collegio ed è corri</w:t>
      </w:r>
      <w:r w:rsidR="00F90099" w:rsidRPr="002338BC">
        <w:rPr>
          <w:rFonts w:ascii="Arial" w:hAnsi="Arial" w:cs="Arial"/>
          <w:sz w:val="24"/>
          <w:szCs w:val="24"/>
        </w:rPr>
        <w:t xml:space="preserve">spondente alle risultanze delle </w:t>
      </w:r>
      <w:r w:rsidRPr="002338BC">
        <w:rPr>
          <w:rFonts w:ascii="Arial" w:hAnsi="Arial" w:cs="Arial"/>
          <w:sz w:val="24"/>
          <w:szCs w:val="24"/>
        </w:rPr>
        <w:t>scritture e dei documenti contabili dell’Ente.</w:t>
      </w:r>
    </w:p>
    <w:p w:rsidR="00F90099" w:rsidRPr="002338BC" w:rsidRDefault="00F90099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Dopo avere letto gli elaborati che Vi sono stati con</w:t>
      </w:r>
      <w:r w:rsidR="00F90099" w:rsidRPr="002338BC">
        <w:rPr>
          <w:rFonts w:ascii="Arial" w:hAnsi="Arial" w:cs="Arial"/>
          <w:sz w:val="24"/>
          <w:szCs w:val="24"/>
        </w:rPr>
        <w:t xml:space="preserve">segnati, e posta ogni eventuale </w:t>
      </w:r>
      <w:r w:rsidRPr="002338BC">
        <w:rPr>
          <w:rFonts w:ascii="Arial" w:hAnsi="Arial" w:cs="Arial"/>
          <w:sz w:val="24"/>
          <w:szCs w:val="24"/>
        </w:rPr>
        <w:t>richiesta di chiarimenti, Vi invito pertanto a deliberare in merito all’</w:t>
      </w:r>
      <w:r w:rsidR="00F90099" w:rsidRPr="002338BC">
        <w:rPr>
          <w:rFonts w:ascii="Arial" w:hAnsi="Arial" w:cs="Arial"/>
          <w:sz w:val="24"/>
          <w:szCs w:val="24"/>
        </w:rPr>
        <w:t xml:space="preserve">approvazione del </w:t>
      </w:r>
      <w:r w:rsidRPr="002338BC">
        <w:rPr>
          <w:rFonts w:ascii="Arial" w:hAnsi="Arial" w:cs="Arial"/>
          <w:sz w:val="24"/>
          <w:szCs w:val="24"/>
        </w:rPr>
        <w:t>Bil</w:t>
      </w:r>
      <w:r w:rsidR="006F461F">
        <w:rPr>
          <w:rFonts w:ascii="Arial" w:hAnsi="Arial" w:cs="Arial"/>
          <w:sz w:val="24"/>
          <w:szCs w:val="24"/>
        </w:rPr>
        <w:t>ancio Consuntivo per l’anno 2016</w:t>
      </w:r>
      <w:r w:rsidR="00EF1658" w:rsidRPr="002338BC">
        <w:rPr>
          <w:rFonts w:ascii="Arial" w:hAnsi="Arial" w:cs="Arial"/>
          <w:sz w:val="24"/>
          <w:szCs w:val="24"/>
        </w:rPr>
        <w:t xml:space="preserve"> ed alle relative variazioni</w:t>
      </w:r>
      <w:r w:rsidRPr="002338BC">
        <w:rPr>
          <w:rFonts w:ascii="Arial" w:hAnsi="Arial" w:cs="Arial"/>
          <w:sz w:val="24"/>
          <w:szCs w:val="24"/>
        </w:rPr>
        <w:t>.</w:t>
      </w:r>
    </w:p>
    <w:p w:rsidR="00F90099" w:rsidRPr="002338BC" w:rsidRDefault="00F90099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6F461F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Chieti, 15</w:t>
      </w:r>
      <w:r w:rsidR="008102EE">
        <w:rPr>
          <w:rFonts w:ascii="Arial" w:hAnsi="Arial" w:cs="Arial"/>
          <w:sz w:val="24"/>
          <w:szCs w:val="24"/>
        </w:rPr>
        <w:t xml:space="preserve"> </w:t>
      </w:r>
      <w:r w:rsidR="00B6239E">
        <w:rPr>
          <w:rFonts w:ascii="Arial" w:hAnsi="Arial" w:cs="Arial"/>
          <w:sz w:val="24"/>
          <w:szCs w:val="24"/>
        </w:rPr>
        <w:t>marzo</w:t>
      </w:r>
      <w:r w:rsidR="008102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</w:p>
    <w:p w:rsidR="00B6239E" w:rsidRDefault="00B6239E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A07878" w:rsidRPr="002338BC" w:rsidRDefault="00A07878" w:rsidP="00384D4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TESORIERE</w:t>
      </w:r>
    </w:p>
    <w:p w:rsidR="00A07878" w:rsidRDefault="00A07878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Dott.ssa </w:t>
      </w:r>
      <w:r w:rsidR="00F90099" w:rsidRPr="002338BC">
        <w:rPr>
          <w:rFonts w:ascii="Arial" w:hAnsi="Arial" w:cs="Arial"/>
          <w:sz w:val="24"/>
          <w:szCs w:val="24"/>
        </w:rPr>
        <w:t>Maria Carmina Petrella</w:t>
      </w:r>
    </w:p>
    <w:p w:rsidR="008102EE" w:rsidRDefault="008102EE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102EE" w:rsidRDefault="008102EE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437CD" w:rsidRPr="002338BC" w:rsidRDefault="00A437CD" w:rsidP="00384D4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sectPr w:rsidR="00A437CD" w:rsidRPr="002338BC" w:rsidSect="00856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7C6A"/>
    <w:multiLevelType w:val="hybridMultilevel"/>
    <w:tmpl w:val="211C9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6FC0"/>
    <w:multiLevelType w:val="hybridMultilevel"/>
    <w:tmpl w:val="F55A0C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692FFB"/>
    <w:multiLevelType w:val="hybridMultilevel"/>
    <w:tmpl w:val="E5A20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1D9F"/>
    <w:multiLevelType w:val="hybridMultilevel"/>
    <w:tmpl w:val="3922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B528E"/>
    <w:multiLevelType w:val="hybridMultilevel"/>
    <w:tmpl w:val="9DE621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7A3109"/>
    <w:multiLevelType w:val="hybridMultilevel"/>
    <w:tmpl w:val="BAB08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64475"/>
    <w:multiLevelType w:val="hybridMultilevel"/>
    <w:tmpl w:val="DE0C2D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E80EA2"/>
    <w:multiLevelType w:val="hybridMultilevel"/>
    <w:tmpl w:val="1802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7F"/>
    <w:rsid w:val="00020A51"/>
    <w:rsid w:val="000868E1"/>
    <w:rsid w:val="000951DB"/>
    <w:rsid w:val="00095D45"/>
    <w:rsid w:val="000C687C"/>
    <w:rsid w:val="000D1443"/>
    <w:rsid w:val="000F45E5"/>
    <w:rsid w:val="000F5F01"/>
    <w:rsid w:val="00141AB5"/>
    <w:rsid w:val="00196A0F"/>
    <w:rsid w:val="001A492E"/>
    <w:rsid w:val="002338BC"/>
    <w:rsid w:val="002C1156"/>
    <w:rsid w:val="002D055B"/>
    <w:rsid w:val="00326830"/>
    <w:rsid w:val="00384D48"/>
    <w:rsid w:val="00391B1F"/>
    <w:rsid w:val="00393663"/>
    <w:rsid w:val="00394A26"/>
    <w:rsid w:val="003C2ACF"/>
    <w:rsid w:val="00407E11"/>
    <w:rsid w:val="004320BA"/>
    <w:rsid w:val="00433071"/>
    <w:rsid w:val="00494CDA"/>
    <w:rsid w:val="004A7A63"/>
    <w:rsid w:val="004D62E1"/>
    <w:rsid w:val="004F71AF"/>
    <w:rsid w:val="00501DF7"/>
    <w:rsid w:val="00543171"/>
    <w:rsid w:val="005C318F"/>
    <w:rsid w:val="00626978"/>
    <w:rsid w:val="00680BB8"/>
    <w:rsid w:val="006A6CE5"/>
    <w:rsid w:val="006C2B89"/>
    <w:rsid w:val="006F461F"/>
    <w:rsid w:val="007867CF"/>
    <w:rsid w:val="007C2787"/>
    <w:rsid w:val="007F35FD"/>
    <w:rsid w:val="008102EE"/>
    <w:rsid w:val="0082611E"/>
    <w:rsid w:val="00847DF0"/>
    <w:rsid w:val="00856EFF"/>
    <w:rsid w:val="00873071"/>
    <w:rsid w:val="00904857"/>
    <w:rsid w:val="00945456"/>
    <w:rsid w:val="00951994"/>
    <w:rsid w:val="0098068C"/>
    <w:rsid w:val="0098377F"/>
    <w:rsid w:val="009840CF"/>
    <w:rsid w:val="009939A6"/>
    <w:rsid w:val="009A5647"/>
    <w:rsid w:val="009E3A81"/>
    <w:rsid w:val="00A07878"/>
    <w:rsid w:val="00A42350"/>
    <w:rsid w:val="00A437CD"/>
    <w:rsid w:val="00A53173"/>
    <w:rsid w:val="00A57E60"/>
    <w:rsid w:val="00A62DA9"/>
    <w:rsid w:val="00A9660C"/>
    <w:rsid w:val="00AF1F93"/>
    <w:rsid w:val="00B6239E"/>
    <w:rsid w:val="00B65904"/>
    <w:rsid w:val="00BB74B1"/>
    <w:rsid w:val="00BF0191"/>
    <w:rsid w:val="00C2026B"/>
    <w:rsid w:val="00C222DD"/>
    <w:rsid w:val="00C27A48"/>
    <w:rsid w:val="00C3580E"/>
    <w:rsid w:val="00C456CE"/>
    <w:rsid w:val="00C53DB2"/>
    <w:rsid w:val="00CC12B2"/>
    <w:rsid w:val="00D67C38"/>
    <w:rsid w:val="00D8632B"/>
    <w:rsid w:val="00DB1CB6"/>
    <w:rsid w:val="00DE7F71"/>
    <w:rsid w:val="00E50C10"/>
    <w:rsid w:val="00E9631F"/>
    <w:rsid w:val="00EC2AD9"/>
    <w:rsid w:val="00EF1658"/>
    <w:rsid w:val="00F90099"/>
    <w:rsid w:val="00FA1992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04C1-DBF2-44B9-BB4D-284D3EDA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E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5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D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NCO\Relazione%20del%20tesorie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del tesoriere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UICIABRUZZO</dc:creator>
  <cp:lastModifiedBy>Antonella</cp:lastModifiedBy>
  <cp:revision>2</cp:revision>
  <cp:lastPrinted>2015-06-09T16:13:00Z</cp:lastPrinted>
  <dcterms:created xsi:type="dcterms:W3CDTF">2019-09-15T20:23:00Z</dcterms:created>
  <dcterms:modified xsi:type="dcterms:W3CDTF">2019-09-15T20:23:00Z</dcterms:modified>
</cp:coreProperties>
</file>