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CD" w:rsidRDefault="003925C3">
      <w:r>
        <w:t>Atti generali (Regolamenti, Leggi, Disposizioni generali)</w:t>
      </w:r>
    </w:p>
    <w:p w:rsidR="003925C3" w:rsidRDefault="003925C3"/>
    <w:p w:rsidR="003925C3" w:rsidRDefault="003925C3">
      <w:bookmarkStart w:id="0" w:name="_GoBack"/>
      <w:bookmarkEnd w:id="0"/>
    </w:p>
    <w:p w:rsidR="003925C3" w:rsidRDefault="003925C3" w:rsidP="003925C3">
      <w:r>
        <w:t>Decreto Legislativo del Capo Provvisorio dello Stato 13 settembre 1946, n. 233.</w:t>
      </w:r>
    </w:p>
    <w:p w:rsidR="003925C3" w:rsidRDefault="003925C3" w:rsidP="003925C3">
      <w:r>
        <w:t>Ricostituzione degli Ordini delle professioni sanitarie e per la disciplina dell'esercizio</w:t>
      </w:r>
    </w:p>
    <w:p w:rsidR="003925C3" w:rsidRDefault="003925C3" w:rsidP="003925C3">
      <w:proofErr w:type="gramStart"/>
      <w:r>
        <w:t>delle</w:t>
      </w:r>
      <w:proofErr w:type="gramEnd"/>
      <w:r>
        <w:t xml:space="preserve"> professioni stesse. (GU n.241 del 23-10-</w:t>
      </w:r>
      <w:proofErr w:type="gramStart"/>
      <w:r>
        <w:t>1946 )</w:t>
      </w:r>
      <w:proofErr w:type="gramEnd"/>
      <w:r>
        <w:t>;</w:t>
      </w:r>
      <w:r>
        <w:t xml:space="preserve"> </w:t>
      </w:r>
    </w:p>
    <w:p w:rsidR="003925C3" w:rsidRDefault="003925C3" w:rsidP="003925C3">
      <w:r>
        <w:t>http://www.normattiva.it/urires/N2Ls?urn:nir:stato:decreto.legislativo.del.capo.provvi</w:t>
      </w:r>
    </w:p>
    <w:p w:rsidR="003925C3" w:rsidRPr="003925C3" w:rsidRDefault="003925C3" w:rsidP="003925C3">
      <w:pPr>
        <w:rPr>
          <w:b/>
          <w:color w:val="FF0000"/>
          <w:sz w:val="32"/>
          <w:u w:val="single"/>
        </w:rPr>
      </w:pPr>
      <w:r>
        <w:t>sorio.dello.stato:1946-09-13;233</w:t>
      </w:r>
      <w:r>
        <w:t xml:space="preserve"> </w:t>
      </w:r>
      <w:r w:rsidRPr="003925C3">
        <w:rPr>
          <w:b/>
          <w:sz w:val="32"/>
          <w:highlight w:val="yellow"/>
          <w:u w:val="single"/>
        </w:rPr>
        <w:t>creare link di apertura su tutti i riferimenti</w:t>
      </w:r>
    </w:p>
    <w:p w:rsidR="003925C3" w:rsidRDefault="003925C3" w:rsidP="003925C3">
      <w:r>
        <w:t> Decreto del Presidente Della Repubblica 5 aprile 1950, n. 221 Approvazione del</w:t>
      </w:r>
    </w:p>
    <w:p w:rsidR="003925C3" w:rsidRDefault="003925C3" w:rsidP="003925C3">
      <w:proofErr w:type="gramStart"/>
      <w:r>
        <w:t>regolamento</w:t>
      </w:r>
      <w:proofErr w:type="gramEnd"/>
      <w:r>
        <w:t xml:space="preserve"> per la esecuzione del decreto legislativo 13 settembre 1946, n. 233,</w:t>
      </w:r>
    </w:p>
    <w:p w:rsidR="003925C3" w:rsidRDefault="003925C3" w:rsidP="003925C3">
      <w:proofErr w:type="gramStart"/>
      <w:r>
        <w:t>sulla</w:t>
      </w:r>
      <w:proofErr w:type="gramEnd"/>
      <w:r>
        <w:t xml:space="preserve"> ricostituzione degli Ordini delle professioni sanitarie e per la disciplina</w:t>
      </w:r>
    </w:p>
    <w:p w:rsidR="003925C3" w:rsidRDefault="003925C3" w:rsidP="003925C3">
      <w:proofErr w:type="gramStart"/>
      <w:r>
        <w:t>dell'esercizio</w:t>
      </w:r>
      <w:proofErr w:type="gramEnd"/>
      <w:r>
        <w:t xml:space="preserve"> delle professioni stesse. (GU n.112 del 16-5-1950 - </w:t>
      </w:r>
      <w:proofErr w:type="spellStart"/>
      <w:r>
        <w:t>Suppl</w:t>
      </w:r>
      <w:proofErr w:type="spellEnd"/>
      <w:r>
        <w:t>. Ordinario);</w:t>
      </w:r>
    </w:p>
    <w:p w:rsidR="003925C3" w:rsidRDefault="003925C3" w:rsidP="003925C3">
      <w:r>
        <w:t>http://www.normattiva.it/urires/N2Ls?urn:nir:stato:decreto.del.presidente.della.repub</w:t>
      </w:r>
    </w:p>
    <w:p w:rsidR="003925C3" w:rsidRDefault="003925C3" w:rsidP="003925C3">
      <w:proofErr w:type="gramStart"/>
      <w:r>
        <w:t>blica</w:t>
      </w:r>
      <w:proofErr w:type="gramEnd"/>
      <w:r>
        <w:t>:1950-04-05;221</w:t>
      </w:r>
    </w:p>
    <w:p w:rsidR="003925C3" w:rsidRDefault="003925C3" w:rsidP="003925C3">
      <w:r>
        <w:t> Decreto Legislativo 30 marzo 2001, n. 165 Norme generali sull'ordinamento del</w:t>
      </w:r>
    </w:p>
    <w:p w:rsidR="003925C3" w:rsidRDefault="003925C3" w:rsidP="003925C3">
      <w:proofErr w:type="gramStart"/>
      <w:r>
        <w:t>lavoro</w:t>
      </w:r>
      <w:proofErr w:type="gramEnd"/>
      <w:r>
        <w:t xml:space="preserve"> alle dipendenze delle amministrazioni pubbliche. (GU n.106 del 9-5-2001 -</w:t>
      </w:r>
    </w:p>
    <w:p w:rsidR="003925C3" w:rsidRDefault="003925C3" w:rsidP="003925C3">
      <w:proofErr w:type="spellStart"/>
      <w:r>
        <w:t>Suppl</w:t>
      </w:r>
      <w:proofErr w:type="spellEnd"/>
      <w:r>
        <w:t xml:space="preserve">. Ordinario n. </w:t>
      </w:r>
      <w:proofErr w:type="gramStart"/>
      <w:r>
        <w:t>112 )</w:t>
      </w:r>
      <w:proofErr w:type="gramEnd"/>
      <w:r>
        <w:t>;</w:t>
      </w:r>
    </w:p>
    <w:p w:rsidR="003925C3" w:rsidRDefault="003925C3" w:rsidP="003925C3">
      <w:r>
        <w:t>http://www.normattiva.it/uri-res/N2Ls?urn:nir:stato:decreto.legislativo:2001-03-</w:t>
      </w:r>
    </w:p>
    <w:p w:rsidR="003925C3" w:rsidRDefault="003925C3" w:rsidP="003925C3">
      <w:r>
        <w:t>30;165</w:t>
      </w:r>
    </w:p>
    <w:p w:rsidR="003925C3" w:rsidRDefault="003925C3" w:rsidP="003925C3">
      <w:r>
        <w:t> Decreto legislativo 31 dicembre 2012, n. 235 – Testo unico delle disposizioni in</w:t>
      </w:r>
    </w:p>
    <w:p w:rsidR="003925C3" w:rsidRDefault="003925C3" w:rsidP="003925C3">
      <w:proofErr w:type="gramStart"/>
      <w:r>
        <w:t>materia</w:t>
      </w:r>
      <w:proofErr w:type="gramEnd"/>
      <w:r>
        <w:t xml:space="preserve"> di </w:t>
      </w:r>
      <w:proofErr w:type="spellStart"/>
      <w:r>
        <w:t>incandidabilità</w:t>
      </w:r>
      <w:proofErr w:type="spellEnd"/>
      <w:r>
        <w:t xml:space="preserve"> e di divieto di ricoprire cariche elettive e di Governo</w:t>
      </w:r>
    </w:p>
    <w:p w:rsidR="003925C3" w:rsidRDefault="003925C3" w:rsidP="003925C3">
      <w:proofErr w:type="gramStart"/>
      <w:r>
        <w:t>conseguenti</w:t>
      </w:r>
      <w:proofErr w:type="gramEnd"/>
      <w:r>
        <w:t xml:space="preserve"> a sentenze definitive di condanna per delitti non colposi, a norma</w:t>
      </w:r>
    </w:p>
    <w:p w:rsidR="003925C3" w:rsidRDefault="003925C3" w:rsidP="003925C3">
      <w:proofErr w:type="gramStart"/>
      <w:r>
        <w:t>dell’articolo</w:t>
      </w:r>
      <w:proofErr w:type="gramEnd"/>
      <w:r>
        <w:t xml:space="preserve"> 1, comma 63, della legge 6 novembre 2012, n. 190. (GU n.3 del 4-1-</w:t>
      </w:r>
    </w:p>
    <w:p w:rsidR="003925C3" w:rsidRDefault="003925C3" w:rsidP="003925C3">
      <w:r>
        <w:t>2013);</w:t>
      </w:r>
    </w:p>
    <w:p w:rsidR="003925C3" w:rsidRDefault="003925C3" w:rsidP="003925C3">
      <w:r>
        <w:t>http://www.normattiva.it/uri-res/N2Ls?urn:nir:stato:decreto.legislativo:2012-12-</w:t>
      </w:r>
    </w:p>
    <w:p w:rsidR="003925C3" w:rsidRDefault="003925C3" w:rsidP="003925C3">
      <w:r>
        <w:t>31;235</w:t>
      </w:r>
    </w:p>
    <w:p w:rsidR="003925C3" w:rsidRDefault="003925C3" w:rsidP="003925C3">
      <w:r>
        <w:t> Decreto-legge 31 agosto 2013, n. 101 - Disposizioni urgenti per il perseguimento di</w:t>
      </w:r>
    </w:p>
    <w:p w:rsidR="003925C3" w:rsidRDefault="003925C3" w:rsidP="003925C3">
      <w:proofErr w:type="gramStart"/>
      <w:r>
        <w:t>obiettivi</w:t>
      </w:r>
      <w:proofErr w:type="gramEnd"/>
      <w:r>
        <w:t xml:space="preserve"> di razionalizzazione nelle pubbliche amministrazioni. (13G00144) (GU</w:t>
      </w:r>
    </w:p>
    <w:p w:rsidR="003925C3" w:rsidRDefault="003925C3" w:rsidP="003925C3">
      <w:r>
        <w:t>n.204 del 31-8-</w:t>
      </w:r>
      <w:proofErr w:type="gramStart"/>
      <w:r>
        <w:t>2013 )</w:t>
      </w:r>
      <w:proofErr w:type="gramEnd"/>
      <w:r>
        <w:t xml:space="preserve"> convertito con modificazioni dalla L. 30 ottobre 2013, n. 125</w:t>
      </w:r>
    </w:p>
    <w:p w:rsidR="003925C3" w:rsidRDefault="003925C3" w:rsidP="003925C3">
      <w:r>
        <w:t>(</w:t>
      </w:r>
      <w:proofErr w:type="gramStart"/>
      <w:r>
        <w:t>in</w:t>
      </w:r>
      <w:proofErr w:type="gramEnd"/>
      <w:r>
        <w:t xml:space="preserve"> G.U. 30/10/2013, n.255);</w:t>
      </w:r>
    </w:p>
    <w:p w:rsidR="003925C3" w:rsidRDefault="003925C3" w:rsidP="003925C3">
      <w:r>
        <w:t>http://www.normattiva.it/uri-res/N2Ls?urn:nir:stato:decreto.legge:2013-08-31;101</w:t>
      </w:r>
    </w:p>
    <w:p w:rsidR="003925C3" w:rsidRDefault="003925C3" w:rsidP="003925C3">
      <w:r>
        <w:lastRenderedPageBreak/>
        <w:t xml:space="preserve"> Decreto legislativo 8 aprile 2013, n. 39 “Disposizioni in materia di </w:t>
      </w:r>
      <w:proofErr w:type="spellStart"/>
      <w:r>
        <w:t>inconferibilità</w:t>
      </w:r>
      <w:proofErr w:type="spellEnd"/>
      <w:r>
        <w:t xml:space="preserve"> e</w:t>
      </w:r>
    </w:p>
    <w:p w:rsidR="003925C3" w:rsidRDefault="003925C3" w:rsidP="003925C3">
      <w:proofErr w:type="gramStart"/>
      <w:r>
        <w:t>incompatibilità</w:t>
      </w:r>
      <w:proofErr w:type="gramEnd"/>
      <w:r>
        <w:t xml:space="preserve"> di incarichi presso le pubbliche amministrazioni e presso gli enti</w:t>
      </w:r>
    </w:p>
    <w:p w:rsidR="003925C3" w:rsidRDefault="003925C3" w:rsidP="003925C3">
      <w:proofErr w:type="gramStart"/>
      <w:r>
        <w:t>privati</w:t>
      </w:r>
      <w:proofErr w:type="gramEnd"/>
      <w:r>
        <w:t xml:space="preserve"> in controllo pubblico, a norma dell’articolo 1, commi 49 e 50, della legge 6</w:t>
      </w:r>
    </w:p>
    <w:p w:rsidR="003925C3" w:rsidRDefault="003925C3" w:rsidP="003925C3">
      <w:proofErr w:type="gramStart"/>
      <w:r>
        <w:t>novembre</w:t>
      </w:r>
      <w:proofErr w:type="gramEnd"/>
      <w:r>
        <w:t xml:space="preserve"> 2012, n. 190“;</w:t>
      </w:r>
    </w:p>
    <w:p w:rsidR="003925C3" w:rsidRDefault="003925C3" w:rsidP="003925C3">
      <w:r>
        <w:t>http://www.normattiva.it/uri-res/N2Ls?urn:nir:stato:decreto.legislativo:2013-04-</w:t>
      </w:r>
    </w:p>
    <w:p w:rsidR="003925C3" w:rsidRDefault="003925C3" w:rsidP="003925C3">
      <w:r>
        <w:t>08;</w:t>
      </w:r>
      <w:proofErr w:type="gramStart"/>
      <w:r>
        <w:t>39!vig</w:t>
      </w:r>
      <w:proofErr w:type="gramEnd"/>
      <w:r>
        <w:t>=</w:t>
      </w:r>
    </w:p>
    <w:p w:rsidR="003925C3" w:rsidRDefault="003925C3" w:rsidP="003925C3">
      <w:r>
        <w:t> Decreto legislativo 14 marzo 2013, n. 33 “Riordino della disciplina riguardante gli</w:t>
      </w:r>
    </w:p>
    <w:p w:rsidR="003925C3" w:rsidRDefault="003925C3" w:rsidP="003925C3">
      <w:proofErr w:type="gramStart"/>
      <w:r>
        <w:t>obblighi</w:t>
      </w:r>
      <w:proofErr w:type="gramEnd"/>
      <w:r>
        <w:t xml:space="preserve"> di pubblicità, trasparenza e diffusione di informazioni da parte delle</w:t>
      </w:r>
    </w:p>
    <w:p w:rsidR="003925C3" w:rsidRDefault="003925C3" w:rsidP="003925C3">
      <w:proofErr w:type="gramStart"/>
      <w:r>
        <w:t>pubbliche</w:t>
      </w:r>
      <w:proofErr w:type="gramEnd"/>
      <w:r>
        <w:t xml:space="preserve"> amministrazioni”;</w:t>
      </w:r>
    </w:p>
    <w:p w:rsidR="003925C3" w:rsidRDefault="003925C3" w:rsidP="003925C3">
      <w:r>
        <w:t>http://www.normattiva.it/uri-res/N2Ls?urn:nir:stato:decreto.legislativo:2013-03-</w:t>
      </w:r>
    </w:p>
    <w:p w:rsidR="003925C3" w:rsidRDefault="003925C3" w:rsidP="003925C3">
      <w:r>
        <w:t>14;</w:t>
      </w:r>
      <w:proofErr w:type="gramStart"/>
      <w:r>
        <w:t>33!vig</w:t>
      </w:r>
      <w:proofErr w:type="gramEnd"/>
      <w:r>
        <w:t>=</w:t>
      </w:r>
    </w:p>
    <w:p w:rsidR="003925C3" w:rsidRDefault="003925C3" w:rsidP="003925C3">
      <w:r>
        <w:t> Decreto del Presidente della Repubblica 7 agosto 2012, n. 137 Regolamento</w:t>
      </w:r>
    </w:p>
    <w:p w:rsidR="003925C3" w:rsidRDefault="003925C3" w:rsidP="003925C3">
      <w:proofErr w:type="gramStart"/>
      <w:r>
        <w:t>recante</w:t>
      </w:r>
      <w:proofErr w:type="gramEnd"/>
      <w:r>
        <w:t xml:space="preserve"> riforma degli ordinamenti professionali, a norma dell'articolo 3, comma 5,</w:t>
      </w:r>
    </w:p>
    <w:p w:rsidR="003925C3" w:rsidRDefault="003925C3" w:rsidP="003925C3">
      <w:proofErr w:type="gramStart"/>
      <w:r>
        <w:t>del</w:t>
      </w:r>
      <w:proofErr w:type="gramEnd"/>
      <w:r>
        <w:t xml:space="preserve"> decreto-legge 13 agosto 2011, n. 138, convertito, con modificazioni, dalla legge</w:t>
      </w:r>
    </w:p>
    <w:p w:rsidR="003925C3" w:rsidRDefault="003925C3" w:rsidP="003925C3">
      <w:r>
        <w:t>14 settembre 2011, n. 148. (12G0159) (GU n.189 del 14-8-</w:t>
      </w:r>
      <w:proofErr w:type="gramStart"/>
      <w:r>
        <w:t>2012 )</w:t>
      </w:r>
      <w:proofErr w:type="gramEnd"/>
    </w:p>
    <w:p w:rsidR="003925C3" w:rsidRDefault="003925C3" w:rsidP="003925C3">
      <w:r>
        <w:t>http://www.normattiva.it/urires/N2Ls?urn:nir:stato:decreto.del.presidente.della.repub</w:t>
      </w:r>
    </w:p>
    <w:p w:rsidR="003925C3" w:rsidRDefault="003925C3" w:rsidP="003925C3">
      <w:proofErr w:type="gramStart"/>
      <w:r>
        <w:t>blica</w:t>
      </w:r>
      <w:proofErr w:type="gramEnd"/>
      <w:r>
        <w:t>:2012-08-07;137!vig=</w:t>
      </w:r>
    </w:p>
    <w:p w:rsidR="003925C3" w:rsidRDefault="003925C3" w:rsidP="003925C3">
      <w:r>
        <w:t> Legge 6 novembre 2012, n. 190. “Disposizioni per la prevenzione e la repressione</w:t>
      </w:r>
    </w:p>
    <w:p w:rsidR="003925C3" w:rsidRDefault="003925C3" w:rsidP="003925C3">
      <w:proofErr w:type="gramStart"/>
      <w:r>
        <w:t>della</w:t>
      </w:r>
      <w:proofErr w:type="gramEnd"/>
      <w:r>
        <w:t xml:space="preserve"> corruzione e dell’illegalità nella pubblica amministrazione”;</w:t>
      </w:r>
    </w:p>
    <w:p w:rsidR="003925C3" w:rsidRDefault="003925C3" w:rsidP="003925C3">
      <w:r>
        <w:t>http://www.normattiva.it/uri-res/N2Ls?urn:nir:stato:legge:2012-11-06;190!vig=</w:t>
      </w:r>
    </w:p>
    <w:p w:rsidR="003925C3" w:rsidRDefault="003925C3" w:rsidP="003925C3">
      <w:r>
        <w:t> Decreto Legislativo 27 ottobre 2009, n. 150. Attuazione della legge 4 marzo 2009,</w:t>
      </w:r>
    </w:p>
    <w:p w:rsidR="003925C3" w:rsidRDefault="003925C3" w:rsidP="003925C3">
      <w:r>
        <w:t>n. 15, in materia di ottimizzazione della produttività del lavoro pubblico e di</w:t>
      </w:r>
    </w:p>
    <w:p w:rsidR="003925C3" w:rsidRDefault="003925C3" w:rsidP="003925C3">
      <w:proofErr w:type="gramStart"/>
      <w:r>
        <w:t>efficienza</w:t>
      </w:r>
      <w:proofErr w:type="gramEnd"/>
      <w:r>
        <w:t xml:space="preserve"> e trasparenza delle pubbliche amministrazioni.</w:t>
      </w:r>
    </w:p>
    <w:p w:rsidR="003925C3" w:rsidRDefault="003925C3" w:rsidP="003925C3">
      <w:r>
        <w:t>http://www.normattiva.it/uri-res/N2Ls?urn:nir:stato:decreto.legislativo:2009-10-</w:t>
      </w:r>
    </w:p>
    <w:p w:rsidR="003925C3" w:rsidRDefault="003925C3" w:rsidP="003925C3">
      <w:r>
        <w:t>27;</w:t>
      </w:r>
      <w:proofErr w:type="gramStart"/>
      <w:r>
        <w:t>150!vig</w:t>
      </w:r>
      <w:proofErr w:type="gramEnd"/>
      <w:r>
        <w:t>=</w:t>
      </w:r>
    </w:p>
    <w:p w:rsidR="003925C3" w:rsidRDefault="003925C3" w:rsidP="003925C3">
      <w:r>
        <w:t> Legge 4 marzo 2009, n. 15. Delega al Governo finalizzata all’ottimizzazione della</w:t>
      </w:r>
    </w:p>
    <w:p w:rsidR="003925C3" w:rsidRDefault="003925C3" w:rsidP="003925C3">
      <w:proofErr w:type="gramStart"/>
      <w:r>
        <w:t>produttività</w:t>
      </w:r>
      <w:proofErr w:type="gramEnd"/>
      <w:r>
        <w:t xml:space="preserve"> del lavoro pubblico e alla efficienza e trasparenza delle pubbliche</w:t>
      </w:r>
    </w:p>
    <w:p w:rsidR="003925C3" w:rsidRDefault="003925C3" w:rsidP="003925C3">
      <w:proofErr w:type="gramStart"/>
      <w:r>
        <w:t>amministrazioni</w:t>
      </w:r>
      <w:proofErr w:type="gramEnd"/>
      <w:r>
        <w:t xml:space="preserve"> nonché disposizioni integrative delle funzioni attribuite al Consiglio</w:t>
      </w:r>
    </w:p>
    <w:p w:rsidR="003925C3" w:rsidRDefault="003925C3" w:rsidP="003925C3">
      <w:proofErr w:type="gramStart"/>
      <w:r>
        <w:t>nazionale</w:t>
      </w:r>
      <w:proofErr w:type="gramEnd"/>
      <w:r>
        <w:t xml:space="preserve"> dell’economia e del lavoro e alla Corte dei conti.</w:t>
      </w:r>
    </w:p>
    <w:p w:rsidR="003925C3" w:rsidRDefault="003925C3" w:rsidP="003925C3">
      <w:r>
        <w:t>http://www.normattiva.it/uri-res/N2Ls?urn:nir:stato:legge:2009-03-04;15!vig=</w:t>
      </w:r>
    </w:p>
    <w:sectPr w:rsidR="00392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7C"/>
    <w:rsid w:val="003925C3"/>
    <w:rsid w:val="008E0DCD"/>
    <w:rsid w:val="00C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B0A9E-C139-48BA-8C4E-C1E51914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dcterms:created xsi:type="dcterms:W3CDTF">2019-09-15T15:43:00Z</dcterms:created>
  <dcterms:modified xsi:type="dcterms:W3CDTF">2019-09-15T15:46:00Z</dcterms:modified>
</cp:coreProperties>
</file>